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left w:w="0" w:type="dxa"/>
          <w:right w:w="0" w:type="dxa"/>
        </w:tblCellMar>
        <w:tblLook w:val="04A0"/>
      </w:tblPr>
      <w:tblGrid>
        <w:gridCol w:w="3045"/>
        <w:gridCol w:w="6101"/>
      </w:tblGrid>
      <w:tr w:rsidR="00877F29" w:rsidRPr="00877F29" w:rsidTr="00877F29">
        <w:trPr>
          <w:tblCellSpacing w:w="15" w:type="dxa"/>
        </w:trPr>
        <w:tc>
          <w:tcPr>
            <w:tcW w:w="3000" w:type="dxa"/>
            <w:tcMar>
              <w:top w:w="30" w:type="dxa"/>
              <w:left w:w="30" w:type="dxa"/>
              <w:bottom w:w="30" w:type="dxa"/>
              <w:right w:w="30" w:type="dxa"/>
            </w:tcMar>
            <w:hideMark/>
          </w:tcPr>
          <w:p w:rsidR="00877F29" w:rsidRPr="00877F29" w:rsidRDefault="00877F29" w:rsidP="00877F29">
            <w:pPr>
              <w:spacing w:before="100" w:beforeAutospacing="1" w:after="120" w:line="240" w:lineRule="auto"/>
              <w:jc w:val="center"/>
              <w:rPr>
                <w:rFonts w:ascii="Times New Roman" w:eastAsia="Times New Roman" w:hAnsi="Times New Roman" w:cs="Times New Roman"/>
                <w:sz w:val="24"/>
                <w:szCs w:val="24"/>
                <w:lang w:eastAsia="vi-VN"/>
              </w:rPr>
            </w:pPr>
            <w:r w:rsidRPr="00877F29">
              <w:rPr>
                <w:rFonts w:ascii="Times New Roman" w:eastAsia="Times New Roman" w:hAnsi="Times New Roman" w:cs="Times New Roman"/>
                <w:b/>
                <w:bCs/>
                <w:sz w:val="24"/>
                <w:szCs w:val="24"/>
                <w:lang w:eastAsia="vi-VN"/>
              </w:rPr>
              <w:t>BỘ CÔNG AN-BỘ NGOẠI GIAO</w:t>
            </w:r>
            <w:r w:rsidRPr="00877F29">
              <w:rPr>
                <w:rFonts w:ascii="Times New Roman" w:eastAsia="Times New Roman" w:hAnsi="Times New Roman" w:cs="Times New Roman"/>
                <w:b/>
                <w:bCs/>
                <w:sz w:val="24"/>
                <w:szCs w:val="24"/>
                <w:lang w:eastAsia="vi-VN"/>
              </w:rPr>
              <w:br/>
            </w:r>
            <w:r w:rsidRPr="00877F29">
              <w:rPr>
                <w:rFonts w:ascii="Times New Roman" w:eastAsia="Times New Roman" w:hAnsi="Times New Roman" w:cs="Times New Roman"/>
                <w:sz w:val="24"/>
                <w:szCs w:val="24"/>
                <w:lang w:eastAsia="vi-VN"/>
              </w:rPr>
              <w:t xml:space="preserve">****** </w:t>
            </w:r>
          </w:p>
        </w:tc>
        <w:tc>
          <w:tcPr>
            <w:tcW w:w="0" w:type="auto"/>
            <w:tcMar>
              <w:top w:w="30" w:type="dxa"/>
              <w:left w:w="30" w:type="dxa"/>
              <w:bottom w:w="30" w:type="dxa"/>
              <w:right w:w="30" w:type="dxa"/>
            </w:tcMar>
            <w:hideMark/>
          </w:tcPr>
          <w:p w:rsidR="00877F29" w:rsidRPr="00877F29" w:rsidRDefault="00877F29" w:rsidP="00877F29">
            <w:pPr>
              <w:spacing w:before="100" w:beforeAutospacing="1" w:after="120" w:line="240" w:lineRule="auto"/>
              <w:jc w:val="center"/>
              <w:rPr>
                <w:rFonts w:ascii="Times New Roman" w:eastAsia="Times New Roman" w:hAnsi="Times New Roman" w:cs="Times New Roman"/>
                <w:sz w:val="24"/>
                <w:szCs w:val="24"/>
                <w:lang w:eastAsia="vi-VN"/>
              </w:rPr>
            </w:pPr>
            <w:r w:rsidRPr="00877F29">
              <w:rPr>
                <w:rFonts w:ascii="Times New Roman" w:eastAsia="Times New Roman" w:hAnsi="Times New Roman" w:cs="Times New Roman"/>
                <w:b/>
                <w:bCs/>
                <w:sz w:val="24"/>
                <w:szCs w:val="24"/>
                <w:lang w:eastAsia="vi-VN"/>
              </w:rPr>
              <w:t>CỘNG HOÀ XÃ HỘI CHỦ NGHĨA VIỆT NAM</w:t>
            </w:r>
            <w:r w:rsidRPr="00877F29">
              <w:rPr>
                <w:rFonts w:ascii="Times New Roman" w:eastAsia="Times New Roman" w:hAnsi="Times New Roman" w:cs="Times New Roman"/>
                <w:b/>
                <w:bCs/>
                <w:sz w:val="24"/>
                <w:szCs w:val="24"/>
                <w:lang w:eastAsia="vi-VN"/>
              </w:rPr>
              <w:br/>
              <w:t>Độc lập - Tự do - Hạnh phúc</w:t>
            </w:r>
            <w:r w:rsidRPr="00877F29">
              <w:rPr>
                <w:rFonts w:ascii="Times New Roman" w:eastAsia="Times New Roman" w:hAnsi="Times New Roman" w:cs="Times New Roman"/>
                <w:b/>
                <w:bCs/>
                <w:sz w:val="24"/>
                <w:szCs w:val="24"/>
                <w:lang w:eastAsia="vi-VN"/>
              </w:rPr>
              <w:br/>
            </w:r>
            <w:r w:rsidRPr="00877F29">
              <w:rPr>
                <w:rFonts w:ascii="Times New Roman" w:eastAsia="Times New Roman" w:hAnsi="Times New Roman" w:cs="Times New Roman"/>
                <w:sz w:val="24"/>
                <w:szCs w:val="24"/>
                <w:lang w:eastAsia="vi-VN"/>
              </w:rPr>
              <w:t xml:space="preserve">******** </w:t>
            </w:r>
          </w:p>
        </w:tc>
      </w:tr>
      <w:tr w:rsidR="00877F29" w:rsidRPr="00877F29" w:rsidTr="00877F29">
        <w:trPr>
          <w:tblCellSpacing w:w="15" w:type="dxa"/>
        </w:trPr>
        <w:tc>
          <w:tcPr>
            <w:tcW w:w="3000" w:type="dxa"/>
            <w:tcMar>
              <w:top w:w="30" w:type="dxa"/>
              <w:left w:w="30" w:type="dxa"/>
              <w:bottom w:w="30" w:type="dxa"/>
              <w:right w:w="30" w:type="dxa"/>
            </w:tcMar>
            <w:hideMark/>
          </w:tcPr>
          <w:p w:rsidR="00877F29" w:rsidRPr="00877F29" w:rsidRDefault="00877F29" w:rsidP="00877F29">
            <w:pPr>
              <w:spacing w:before="100" w:beforeAutospacing="1" w:after="120" w:line="240" w:lineRule="auto"/>
              <w:jc w:val="center"/>
              <w:rPr>
                <w:rFonts w:ascii="Times New Roman" w:eastAsia="Times New Roman" w:hAnsi="Times New Roman" w:cs="Times New Roman"/>
                <w:sz w:val="24"/>
                <w:szCs w:val="24"/>
                <w:lang w:eastAsia="vi-VN"/>
              </w:rPr>
            </w:pPr>
            <w:r w:rsidRPr="00877F29">
              <w:rPr>
                <w:rFonts w:ascii="Times New Roman" w:eastAsia="Times New Roman" w:hAnsi="Times New Roman" w:cs="Times New Roman"/>
                <w:sz w:val="24"/>
                <w:szCs w:val="24"/>
                <w:lang w:eastAsia="vi-VN"/>
              </w:rPr>
              <w:t xml:space="preserve">Số: 01/2007/TTLT-BCA-BNG </w:t>
            </w:r>
          </w:p>
        </w:tc>
        <w:tc>
          <w:tcPr>
            <w:tcW w:w="0" w:type="auto"/>
            <w:tcMar>
              <w:top w:w="30" w:type="dxa"/>
              <w:left w:w="30" w:type="dxa"/>
              <w:bottom w:w="30" w:type="dxa"/>
              <w:right w:w="30" w:type="dxa"/>
            </w:tcMar>
            <w:hideMark/>
          </w:tcPr>
          <w:p w:rsidR="00877F29" w:rsidRPr="00877F29" w:rsidRDefault="00877F29" w:rsidP="00877F29">
            <w:pPr>
              <w:spacing w:before="100" w:beforeAutospacing="1" w:after="120" w:line="240" w:lineRule="auto"/>
              <w:jc w:val="right"/>
              <w:rPr>
                <w:rFonts w:ascii="Times New Roman" w:eastAsia="Times New Roman" w:hAnsi="Times New Roman" w:cs="Times New Roman"/>
                <w:sz w:val="24"/>
                <w:szCs w:val="24"/>
                <w:lang w:eastAsia="vi-VN"/>
              </w:rPr>
            </w:pPr>
            <w:r w:rsidRPr="00877F29">
              <w:rPr>
                <w:rFonts w:ascii="Times New Roman" w:eastAsia="Times New Roman" w:hAnsi="Times New Roman" w:cs="Times New Roman"/>
                <w:i/>
                <w:iCs/>
                <w:sz w:val="24"/>
                <w:szCs w:val="24"/>
                <w:lang w:eastAsia="vi-VN"/>
              </w:rPr>
              <w:t>Hà Nội, ngày 30 tháng 01 năm 2007 </w:t>
            </w:r>
            <w:r w:rsidRPr="00877F29">
              <w:rPr>
                <w:rFonts w:ascii="Times New Roman" w:eastAsia="Times New Roman" w:hAnsi="Times New Roman" w:cs="Times New Roman"/>
                <w:sz w:val="24"/>
                <w:szCs w:val="24"/>
                <w:lang w:eastAsia="vi-VN"/>
              </w:rPr>
              <w:t xml:space="preserve"> </w:t>
            </w:r>
          </w:p>
        </w:tc>
      </w:tr>
    </w:tbl>
    <w:p w:rsidR="00877F29" w:rsidRPr="00877F29" w:rsidRDefault="00877F29" w:rsidP="00877F29">
      <w:pPr>
        <w:spacing w:before="100" w:beforeAutospacing="1" w:after="120" w:line="240" w:lineRule="auto"/>
        <w:rPr>
          <w:rFonts w:ascii="Times New Roman" w:eastAsia="Times New Roman" w:hAnsi="Times New Roman" w:cs="Times New Roman"/>
          <w:sz w:val="24"/>
          <w:szCs w:val="24"/>
          <w:lang w:eastAsia="vi-VN"/>
        </w:rPr>
      </w:pPr>
      <w:r w:rsidRPr="00877F29">
        <w:rPr>
          <w:rFonts w:ascii="Times New Roman" w:eastAsia="Times New Roman" w:hAnsi="Times New Roman" w:cs="Times New Roman"/>
          <w:vanish/>
          <w:sz w:val="24"/>
          <w:szCs w:val="24"/>
          <w:lang w:eastAsia="vi-VN"/>
        </w:rPr>
        <w:t> </w:t>
      </w:r>
    </w:p>
    <w:p w:rsidR="00877F29" w:rsidRPr="00877F29" w:rsidRDefault="00877F29" w:rsidP="00877F29">
      <w:pPr>
        <w:spacing w:before="100" w:beforeAutospacing="1" w:after="120" w:line="240" w:lineRule="auto"/>
        <w:jc w:val="center"/>
        <w:rPr>
          <w:rFonts w:ascii="Times New Roman" w:eastAsia="Times New Roman" w:hAnsi="Times New Roman" w:cs="Times New Roman"/>
          <w:sz w:val="24"/>
          <w:szCs w:val="24"/>
          <w:lang w:eastAsia="vi-VN"/>
        </w:rPr>
      </w:pPr>
      <w:r w:rsidRPr="00877F29">
        <w:rPr>
          <w:rFonts w:ascii="Times New Roman" w:eastAsia="Times New Roman" w:hAnsi="Times New Roman" w:cs="Times New Roman"/>
          <w:b/>
          <w:bCs/>
          <w:sz w:val="24"/>
          <w:szCs w:val="24"/>
          <w:lang w:eastAsia="vi-VN"/>
        </w:rPr>
        <w:t>THÔNG TƯ LIÊN TỊCH</w:t>
      </w:r>
    </w:p>
    <w:p w:rsidR="00877F29" w:rsidRPr="00877F29" w:rsidRDefault="00877F29" w:rsidP="00877F29">
      <w:pPr>
        <w:spacing w:before="100" w:beforeAutospacing="1" w:after="120" w:line="240" w:lineRule="auto"/>
        <w:jc w:val="center"/>
        <w:rPr>
          <w:rFonts w:ascii="Times New Roman" w:eastAsia="Times New Roman" w:hAnsi="Times New Roman" w:cs="Times New Roman"/>
          <w:sz w:val="24"/>
          <w:szCs w:val="24"/>
          <w:lang w:eastAsia="vi-VN"/>
        </w:rPr>
      </w:pPr>
      <w:r w:rsidRPr="00877F29">
        <w:rPr>
          <w:rFonts w:ascii="Times New Roman" w:eastAsia="Times New Roman" w:hAnsi="Times New Roman" w:cs="Times New Roman"/>
          <w:sz w:val="24"/>
          <w:szCs w:val="24"/>
          <w:lang w:eastAsia="vi-VN"/>
        </w:rPr>
        <w:t>SỬA ĐỔI, BỔ SUNG MỘT SỐ QUY ĐỊNH CỦA THÔNG TƯ LIÊN TỊCH SỐ 04/2002/TTLT/BCA-BNG NGÀY 29/01/2002 HƯỚNG DẪN THỰC HIỆN NGHỊ ĐỊNH SỐ 21/2001/NĐ-CP NGÀY 28/5/2001 CỦA CHÍNH PHỦ QUY ĐỊNH CHI TIẾT THI HÀNH PHÁP LỆNH NHẬP CẢNH, XUẤT CẢNH, CƯ TRÚ CỦA NGƯỜI NƯỚC NGOÀI TẠI VIỆT NAM </w:t>
      </w:r>
    </w:p>
    <w:p w:rsidR="00877F29" w:rsidRPr="00877F29" w:rsidRDefault="00877F29" w:rsidP="00877F29">
      <w:pPr>
        <w:spacing w:before="100" w:beforeAutospacing="1" w:after="120" w:line="240" w:lineRule="auto"/>
        <w:rPr>
          <w:rFonts w:ascii="Times New Roman" w:eastAsia="Times New Roman" w:hAnsi="Times New Roman" w:cs="Times New Roman"/>
          <w:sz w:val="24"/>
          <w:szCs w:val="24"/>
          <w:lang w:eastAsia="vi-VN"/>
        </w:rPr>
      </w:pPr>
      <w:r w:rsidRPr="00877F29">
        <w:rPr>
          <w:rFonts w:ascii="Times New Roman" w:eastAsia="Times New Roman" w:hAnsi="Times New Roman" w:cs="Times New Roman"/>
          <w:sz w:val="24"/>
          <w:szCs w:val="24"/>
          <w:lang w:eastAsia="vi-VN"/>
        </w:rPr>
        <w:t>1. Bãi bỏ nội dung quy định tại gạch đầu dòng thứ nhất của điểm b, mục 1 phần III Thông tư liên tịch số 04/2002/TTLT/BCA-BNG ngày 29/01/2002 hướng dẫn thực hiện Nghị định số 21/2001/NĐ-CP ngày 28/5/2001 của Chính phủ quy định chi tiết thi hành Pháp lệnh nhập cảnh, xuất cảnh, cư trú của người nước ngoài tại Việt Nam và thay thế bằng nội dung sau:</w:t>
      </w:r>
    </w:p>
    <w:p w:rsidR="00877F29" w:rsidRPr="00877F29" w:rsidRDefault="00877F29" w:rsidP="00877F29">
      <w:pPr>
        <w:spacing w:before="100" w:beforeAutospacing="1" w:after="120" w:line="240" w:lineRule="auto"/>
        <w:rPr>
          <w:rFonts w:ascii="Times New Roman" w:eastAsia="Times New Roman" w:hAnsi="Times New Roman" w:cs="Times New Roman"/>
          <w:sz w:val="24"/>
          <w:szCs w:val="24"/>
          <w:lang w:eastAsia="vi-VN"/>
        </w:rPr>
      </w:pPr>
      <w:r w:rsidRPr="00877F29">
        <w:rPr>
          <w:rFonts w:ascii="Times New Roman" w:eastAsia="Times New Roman" w:hAnsi="Times New Roman" w:cs="Times New Roman"/>
          <w:sz w:val="24"/>
          <w:szCs w:val="24"/>
          <w:lang w:eastAsia="vi-VN"/>
        </w:rPr>
        <w:t>"Đối với người được miễn thị thực theo điều ước quốc tế mà Việt Nam ký kết hoặc gia nhập, thì cấp chứng nhận tạm trú theo thời hạn quy định tại điều ước quốc tế đó. Nếu điều ước quốc tế về miễn thị thực không quy định cụ thể thời hạn tạm trú, thì cấp chứng nhận tạm trú 30 ngày. Trường hợp thời hạn mà nước hữu quan cho phép công dân Việt Nam tạm trú miễn thị thực khác với thời gian nói trên, thì Bộ Ngoại giao xem xét việc áp dụng có đi có lại và thông báo cho Bộ Công an, Bộ Quốc phòng và các cơ quan liên quan khác biết để thống nhất thực hiện".</w:t>
      </w:r>
    </w:p>
    <w:p w:rsidR="00877F29" w:rsidRPr="00877F29" w:rsidRDefault="00877F29" w:rsidP="00877F29">
      <w:pPr>
        <w:spacing w:before="100" w:beforeAutospacing="1" w:after="120" w:line="240" w:lineRule="auto"/>
        <w:rPr>
          <w:rFonts w:ascii="Times New Roman" w:eastAsia="Times New Roman" w:hAnsi="Times New Roman" w:cs="Times New Roman"/>
          <w:sz w:val="24"/>
          <w:szCs w:val="24"/>
          <w:lang w:eastAsia="vi-VN"/>
        </w:rPr>
      </w:pPr>
      <w:r w:rsidRPr="00877F29">
        <w:rPr>
          <w:rFonts w:ascii="Times New Roman" w:eastAsia="Times New Roman" w:hAnsi="Times New Roman" w:cs="Times New Roman"/>
          <w:sz w:val="24"/>
          <w:szCs w:val="24"/>
          <w:lang w:eastAsia="vi-VN"/>
        </w:rPr>
        <w:t>2. Thông tư này có hiệu lực sau 15 ngày, kể từ ngày đăng Công báo.</w:t>
      </w:r>
    </w:p>
    <w:p w:rsidR="00877F29" w:rsidRPr="00877F29" w:rsidRDefault="00877F29" w:rsidP="00877F29">
      <w:pPr>
        <w:spacing w:before="100" w:beforeAutospacing="1" w:after="120" w:line="240" w:lineRule="auto"/>
        <w:rPr>
          <w:rFonts w:ascii="Times New Roman" w:eastAsia="Times New Roman" w:hAnsi="Times New Roman" w:cs="Times New Roman"/>
          <w:sz w:val="24"/>
          <w:szCs w:val="24"/>
          <w:lang w:eastAsia="vi-VN"/>
        </w:rPr>
      </w:pPr>
      <w:r w:rsidRPr="00877F29">
        <w:rPr>
          <w:rFonts w:ascii="Times New Roman" w:eastAsia="Times New Roman" w:hAnsi="Times New Roman" w:cs="Times New Roman"/>
          <w:sz w:val="24"/>
          <w:szCs w:val="24"/>
          <w:lang w:eastAsia="vi-VN"/>
        </w:rPr>
        <w:t>3. Căn cứ vào chức năng, nhiệm vụ của mình, Bộ Công an, Bộ Ngoại giao hướng dẫn cơ quan, đơn vị trực thuộc thực hiện Thông tư này./.</w:t>
      </w:r>
    </w:p>
    <w:tbl>
      <w:tblPr>
        <w:tblW w:w="4625" w:type="pct"/>
        <w:tblCellSpacing w:w="0" w:type="dxa"/>
        <w:tblCellMar>
          <w:left w:w="0" w:type="dxa"/>
          <w:right w:w="0" w:type="dxa"/>
        </w:tblCellMar>
        <w:tblLook w:val="04A0"/>
      </w:tblPr>
      <w:tblGrid>
        <w:gridCol w:w="4282"/>
        <w:gridCol w:w="4123"/>
      </w:tblGrid>
      <w:tr w:rsidR="00877F29" w:rsidRPr="00877F29" w:rsidTr="00877F29">
        <w:trPr>
          <w:trHeight w:val="1618"/>
          <w:tblCellSpacing w:w="0" w:type="dxa"/>
        </w:trPr>
        <w:tc>
          <w:tcPr>
            <w:tcW w:w="2547" w:type="pct"/>
            <w:tcMar>
              <w:top w:w="30" w:type="dxa"/>
              <w:left w:w="30" w:type="dxa"/>
              <w:bottom w:w="30" w:type="dxa"/>
              <w:right w:w="30" w:type="dxa"/>
            </w:tcMar>
            <w:hideMark/>
          </w:tcPr>
          <w:p w:rsidR="00877F29" w:rsidRPr="00877F29" w:rsidRDefault="00877F29" w:rsidP="00877F29">
            <w:pPr>
              <w:spacing w:before="100" w:beforeAutospacing="1" w:after="120" w:line="240" w:lineRule="auto"/>
              <w:jc w:val="center"/>
              <w:rPr>
                <w:rFonts w:ascii="Times New Roman" w:eastAsia="Times New Roman" w:hAnsi="Times New Roman" w:cs="Times New Roman"/>
                <w:sz w:val="24"/>
                <w:szCs w:val="24"/>
                <w:lang w:eastAsia="vi-VN"/>
              </w:rPr>
            </w:pPr>
            <w:r w:rsidRPr="00877F29">
              <w:rPr>
                <w:rFonts w:ascii="Arial" w:eastAsia="Times New Roman" w:hAnsi="Arial" w:cs="Arial"/>
                <w:b/>
                <w:bCs/>
                <w:sz w:val="24"/>
                <w:szCs w:val="24"/>
                <w:lang w:eastAsia="vi-VN"/>
              </w:rPr>
              <w:t xml:space="preserve">KT. BỘ TRƯỞNG </w:t>
            </w:r>
            <w:r w:rsidRPr="00877F29">
              <w:rPr>
                <w:rFonts w:ascii="Times New Roman" w:eastAsia="Times New Roman" w:hAnsi="Times New Roman" w:cs="Times New Roman"/>
                <w:sz w:val="24"/>
                <w:szCs w:val="24"/>
                <w:lang w:eastAsia="vi-VN"/>
              </w:rPr>
              <w:br/>
            </w:r>
            <w:r w:rsidRPr="00877F29">
              <w:rPr>
                <w:rFonts w:ascii="Arial" w:eastAsia="Times New Roman" w:hAnsi="Arial" w:cs="Arial"/>
                <w:b/>
                <w:bCs/>
                <w:sz w:val="24"/>
                <w:szCs w:val="24"/>
                <w:lang w:eastAsia="vi-VN"/>
              </w:rPr>
              <w:t>BỘ CÔNG AN</w:t>
            </w:r>
            <w:r w:rsidRPr="00877F29">
              <w:rPr>
                <w:rFonts w:ascii="Times New Roman" w:eastAsia="Times New Roman" w:hAnsi="Times New Roman" w:cs="Times New Roman"/>
                <w:sz w:val="24"/>
                <w:szCs w:val="24"/>
                <w:lang w:eastAsia="vi-VN"/>
              </w:rPr>
              <w:br/>
            </w:r>
            <w:r w:rsidRPr="00877F29">
              <w:rPr>
                <w:rFonts w:ascii="Times New Roman" w:eastAsia="Times New Roman" w:hAnsi="Times New Roman" w:cs="Times New Roman"/>
                <w:b/>
                <w:bCs/>
                <w:sz w:val="24"/>
                <w:szCs w:val="24"/>
                <w:lang w:eastAsia="vi-VN"/>
              </w:rPr>
              <w:t>THỨ TRƯỞNG</w:t>
            </w:r>
            <w:r w:rsidRPr="00877F29">
              <w:rPr>
                <w:rFonts w:ascii="Times New Roman" w:eastAsia="Times New Roman" w:hAnsi="Times New Roman" w:cs="Times New Roman"/>
                <w:sz w:val="24"/>
                <w:szCs w:val="24"/>
                <w:lang w:eastAsia="vi-VN"/>
              </w:rPr>
              <w:br/>
            </w:r>
            <w:r w:rsidRPr="00877F29">
              <w:rPr>
                <w:rFonts w:ascii="Times New Roman" w:eastAsia="Times New Roman" w:hAnsi="Times New Roman" w:cs="Times New Roman"/>
                <w:b/>
                <w:bCs/>
                <w:sz w:val="24"/>
                <w:szCs w:val="24"/>
                <w:lang w:eastAsia="vi-VN"/>
              </w:rPr>
              <w:t> </w:t>
            </w:r>
            <w:r w:rsidRPr="00877F29">
              <w:rPr>
                <w:rFonts w:ascii="Times New Roman" w:eastAsia="Times New Roman" w:hAnsi="Times New Roman" w:cs="Times New Roman"/>
                <w:sz w:val="24"/>
                <w:szCs w:val="24"/>
                <w:lang w:eastAsia="vi-VN"/>
              </w:rPr>
              <w:br/>
            </w:r>
            <w:r w:rsidRPr="00877F29">
              <w:rPr>
                <w:rFonts w:ascii="Times New Roman" w:eastAsia="Times New Roman" w:hAnsi="Times New Roman" w:cs="Times New Roman"/>
                <w:b/>
                <w:bCs/>
                <w:sz w:val="24"/>
                <w:szCs w:val="24"/>
                <w:lang w:eastAsia="vi-VN"/>
              </w:rPr>
              <w:t> </w:t>
            </w:r>
            <w:r w:rsidRPr="00877F29">
              <w:rPr>
                <w:rFonts w:ascii="Times New Roman" w:eastAsia="Times New Roman" w:hAnsi="Times New Roman" w:cs="Times New Roman"/>
                <w:sz w:val="24"/>
                <w:szCs w:val="24"/>
                <w:lang w:eastAsia="vi-VN"/>
              </w:rPr>
              <w:br/>
            </w:r>
            <w:r w:rsidRPr="00877F29">
              <w:rPr>
                <w:rFonts w:ascii="Times New Roman" w:eastAsia="Times New Roman" w:hAnsi="Times New Roman" w:cs="Times New Roman"/>
                <w:b/>
                <w:bCs/>
                <w:sz w:val="24"/>
                <w:szCs w:val="24"/>
                <w:lang w:eastAsia="vi-VN"/>
              </w:rPr>
              <w:t> </w:t>
            </w:r>
            <w:r w:rsidRPr="00877F29">
              <w:rPr>
                <w:rFonts w:ascii="Times New Roman" w:eastAsia="Times New Roman" w:hAnsi="Times New Roman" w:cs="Times New Roman"/>
                <w:sz w:val="24"/>
                <w:szCs w:val="24"/>
                <w:lang w:eastAsia="vi-VN"/>
              </w:rPr>
              <w:br/>
            </w:r>
            <w:r w:rsidRPr="00877F29">
              <w:rPr>
                <w:rFonts w:ascii="Times New Roman" w:eastAsia="Times New Roman" w:hAnsi="Times New Roman" w:cs="Times New Roman"/>
                <w:b/>
                <w:bCs/>
                <w:sz w:val="24"/>
                <w:szCs w:val="24"/>
                <w:lang w:eastAsia="vi-VN"/>
              </w:rPr>
              <w:t> </w:t>
            </w:r>
            <w:r w:rsidRPr="00877F29">
              <w:rPr>
                <w:rFonts w:ascii="Times New Roman" w:eastAsia="Times New Roman" w:hAnsi="Times New Roman" w:cs="Times New Roman"/>
                <w:sz w:val="24"/>
                <w:szCs w:val="24"/>
                <w:lang w:eastAsia="vi-VN"/>
              </w:rPr>
              <w:br/>
            </w:r>
            <w:r w:rsidRPr="00877F29">
              <w:rPr>
                <w:rFonts w:ascii="Times New Roman" w:eastAsia="Times New Roman" w:hAnsi="Times New Roman" w:cs="Times New Roman"/>
                <w:b/>
                <w:bCs/>
                <w:sz w:val="24"/>
                <w:szCs w:val="24"/>
                <w:lang w:eastAsia="vi-VN"/>
              </w:rPr>
              <w:t>Trung tướng Thi Văn Tám</w:t>
            </w:r>
          </w:p>
        </w:tc>
        <w:tc>
          <w:tcPr>
            <w:tcW w:w="2453" w:type="pct"/>
            <w:tcMar>
              <w:top w:w="30" w:type="dxa"/>
              <w:left w:w="30" w:type="dxa"/>
              <w:bottom w:w="30" w:type="dxa"/>
              <w:right w:w="30" w:type="dxa"/>
            </w:tcMar>
            <w:hideMark/>
          </w:tcPr>
          <w:p w:rsidR="00877F29" w:rsidRPr="00877F29" w:rsidRDefault="00877F29" w:rsidP="00877F29">
            <w:pPr>
              <w:spacing w:before="100" w:beforeAutospacing="1" w:after="120" w:line="240" w:lineRule="auto"/>
              <w:jc w:val="center"/>
              <w:rPr>
                <w:rFonts w:ascii="Times New Roman" w:eastAsia="Times New Roman" w:hAnsi="Times New Roman" w:cs="Times New Roman"/>
                <w:sz w:val="24"/>
                <w:szCs w:val="24"/>
                <w:lang w:eastAsia="vi-VN"/>
              </w:rPr>
            </w:pPr>
            <w:r w:rsidRPr="00877F29">
              <w:rPr>
                <w:rFonts w:ascii="Times New Roman" w:eastAsia="Times New Roman" w:hAnsi="Times New Roman" w:cs="Times New Roman"/>
                <w:b/>
                <w:bCs/>
                <w:sz w:val="24"/>
                <w:szCs w:val="24"/>
                <w:lang w:eastAsia="vi-VN"/>
              </w:rPr>
              <w:t xml:space="preserve">KT. BỘ TRƯỞNG </w:t>
            </w:r>
            <w:r w:rsidRPr="00877F29">
              <w:rPr>
                <w:rFonts w:ascii="Times New Roman" w:eastAsia="Times New Roman" w:hAnsi="Times New Roman" w:cs="Times New Roman"/>
                <w:sz w:val="24"/>
                <w:szCs w:val="24"/>
                <w:lang w:eastAsia="vi-VN"/>
              </w:rPr>
              <w:br/>
            </w:r>
            <w:r w:rsidRPr="00877F29">
              <w:rPr>
                <w:rFonts w:ascii="Times New Roman" w:eastAsia="Times New Roman" w:hAnsi="Times New Roman" w:cs="Times New Roman"/>
                <w:b/>
                <w:bCs/>
                <w:sz w:val="24"/>
                <w:szCs w:val="24"/>
                <w:lang w:eastAsia="vi-VN"/>
              </w:rPr>
              <w:t>BỘ NGOẠI GIAO</w:t>
            </w:r>
            <w:r w:rsidRPr="00877F29">
              <w:rPr>
                <w:rFonts w:ascii="Times New Roman" w:eastAsia="Times New Roman" w:hAnsi="Times New Roman" w:cs="Times New Roman"/>
                <w:sz w:val="24"/>
                <w:szCs w:val="24"/>
                <w:lang w:eastAsia="vi-VN"/>
              </w:rPr>
              <w:br/>
            </w:r>
            <w:r w:rsidRPr="00877F29">
              <w:rPr>
                <w:rFonts w:ascii="Times New Roman" w:eastAsia="Times New Roman" w:hAnsi="Times New Roman" w:cs="Times New Roman"/>
                <w:b/>
                <w:bCs/>
                <w:sz w:val="24"/>
                <w:szCs w:val="24"/>
                <w:lang w:eastAsia="vi-VN"/>
              </w:rPr>
              <w:t>THỨ TRƯỞNG</w:t>
            </w:r>
            <w:r w:rsidRPr="00877F29">
              <w:rPr>
                <w:rFonts w:ascii="Times New Roman" w:eastAsia="Times New Roman" w:hAnsi="Times New Roman" w:cs="Times New Roman"/>
                <w:sz w:val="24"/>
                <w:szCs w:val="24"/>
                <w:lang w:eastAsia="vi-VN"/>
              </w:rPr>
              <w:br/>
            </w:r>
            <w:r w:rsidRPr="00877F29">
              <w:rPr>
                <w:rFonts w:ascii="Times New Roman" w:eastAsia="Times New Roman" w:hAnsi="Times New Roman" w:cs="Times New Roman"/>
                <w:b/>
                <w:bCs/>
                <w:sz w:val="24"/>
                <w:szCs w:val="24"/>
                <w:lang w:eastAsia="vi-VN"/>
              </w:rPr>
              <w:t> </w:t>
            </w:r>
            <w:r w:rsidRPr="00877F29">
              <w:rPr>
                <w:rFonts w:ascii="Times New Roman" w:eastAsia="Times New Roman" w:hAnsi="Times New Roman" w:cs="Times New Roman"/>
                <w:sz w:val="24"/>
                <w:szCs w:val="24"/>
                <w:lang w:eastAsia="vi-VN"/>
              </w:rPr>
              <w:br/>
            </w:r>
            <w:r w:rsidRPr="00877F29">
              <w:rPr>
                <w:rFonts w:ascii="Times New Roman" w:eastAsia="Times New Roman" w:hAnsi="Times New Roman" w:cs="Times New Roman"/>
                <w:b/>
                <w:bCs/>
                <w:sz w:val="24"/>
                <w:szCs w:val="24"/>
                <w:lang w:eastAsia="vi-VN"/>
              </w:rPr>
              <w:t> </w:t>
            </w:r>
            <w:r w:rsidRPr="00877F29">
              <w:rPr>
                <w:rFonts w:ascii="Times New Roman" w:eastAsia="Times New Roman" w:hAnsi="Times New Roman" w:cs="Times New Roman"/>
                <w:sz w:val="24"/>
                <w:szCs w:val="24"/>
                <w:lang w:eastAsia="vi-VN"/>
              </w:rPr>
              <w:br/>
            </w:r>
            <w:r w:rsidRPr="00877F29">
              <w:rPr>
                <w:rFonts w:ascii="Times New Roman" w:eastAsia="Times New Roman" w:hAnsi="Times New Roman" w:cs="Times New Roman"/>
                <w:b/>
                <w:bCs/>
                <w:sz w:val="24"/>
                <w:szCs w:val="24"/>
                <w:lang w:eastAsia="vi-VN"/>
              </w:rPr>
              <w:t> </w:t>
            </w:r>
            <w:r w:rsidRPr="00877F29">
              <w:rPr>
                <w:rFonts w:ascii="Times New Roman" w:eastAsia="Times New Roman" w:hAnsi="Times New Roman" w:cs="Times New Roman"/>
                <w:sz w:val="24"/>
                <w:szCs w:val="24"/>
                <w:lang w:eastAsia="vi-VN"/>
              </w:rPr>
              <w:br/>
            </w:r>
            <w:r w:rsidRPr="00877F29">
              <w:rPr>
                <w:rFonts w:ascii="Times New Roman" w:eastAsia="Times New Roman" w:hAnsi="Times New Roman" w:cs="Times New Roman"/>
                <w:b/>
                <w:bCs/>
                <w:sz w:val="24"/>
                <w:szCs w:val="24"/>
                <w:lang w:eastAsia="vi-VN"/>
              </w:rPr>
              <w:t> </w:t>
            </w:r>
            <w:r w:rsidRPr="00877F29">
              <w:rPr>
                <w:rFonts w:ascii="Times New Roman" w:eastAsia="Times New Roman" w:hAnsi="Times New Roman" w:cs="Times New Roman"/>
                <w:sz w:val="24"/>
                <w:szCs w:val="24"/>
                <w:lang w:eastAsia="vi-VN"/>
              </w:rPr>
              <w:br/>
            </w:r>
            <w:r w:rsidRPr="00877F29">
              <w:rPr>
                <w:rFonts w:ascii="Times New Roman" w:eastAsia="Times New Roman" w:hAnsi="Times New Roman" w:cs="Times New Roman"/>
                <w:b/>
                <w:bCs/>
                <w:sz w:val="24"/>
                <w:szCs w:val="24"/>
                <w:lang w:eastAsia="vi-VN"/>
              </w:rPr>
              <w:t>Nguyễn Phú Bình</w:t>
            </w:r>
          </w:p>
        </w:tc>
      </w:tr>
    </w:tbl>
    <w:p w:rsidR="001027C3" w:rsidRDefault="00877F29"/>
    <w:sectPr w:rsidR="001027C3" w:rsidSect="000B79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00000000" w:usb2="00000000" w:usb3="00000000" w:csb0="000001FF" w:csb1="00000000"/>
  </w:font>
  <w:font w:name="Times New Roman">
    <w:panose1 w:val="02020603050405020304"/>
    <w:charset w:val="A3"/>
    <w:family w:val="roman"/>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7F29"/>
    <w:rsid w:val="000B79A2"/>
    <w:rsid w:val="007131B9"/>
    <w:rsid w:val="00877F29"/>
    <w:rsid w:val="00FB154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F2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77F29"/>
    <w:rPr>
      <w:b/>
      <w:bCs/>
    </w:rPr>
  </w:style>
</w:styles>
</file>

<file path=word/webSettings.xml><?xml version="1.0" encoding="utf-8"?>
<w:webSettings xmlns:r="http://schemas.openxmlformats.org/officeDocument/2006/relationships" xmlns:w="http://schemas.openxmlformats.org/wordprocessingml/2006/main">
  <w:divs>
    <w:div w:id="194799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253</Words>
  <Characters>1444</Characters>
  <Application>Microsoft Office Word</Application>
  <DocSecurity>0</DocSecurity>
  <Lines>12</Lines>
  <Paragraphs>3</Paragraphs>
  <ScaleCrop>false</ScaleCrop>
  <Company>Hewlett-Packard Company</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Bdientu</dc:creator>
  <cp:lastModifiedBy>Bdientu</cp:lastModifiedBy>
  <cp:revision>1</cp:revision>
  <dcterms:created xsi:type="dcterms:W3CDTF">2010-12-03T02:17:00Z</dcterms:created>
  <dcterms:modified xsi:type="dcterms:W3CDTF">2010-12-03T02:25:00Z</dcterms:modified>
</cp:coreProperties>
</file>